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eastAsia="ＭＳ 明朝"/>
        </w:rPr>
      </w:pPr>
    </w:p>
    <w:p>
      <w:pPr>
        <w:pStyle w:val="0"/>
        <w:suppressAutoHyphens w:val="1"/>
        <w:wordWrap w:val="0"/>
        <w:spacing w:line="276" w:lineRule="auto"/>
        <w:ind w:firstLine="5880" w:firstLineChars="2800"/>
        <w:jc w:val="left"/>
        <w:textAlignment w:val="baseline"/>
        <w:rPr>
          <w:rFonts w:hint="default" w:eastAsia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  <w:b w:val="1"/>
          <w:sz w:val="18"/>
        </w:rPr>
        <w:t>中小企業信用保険法第２条第５項第４号（添付資料</w:t>
      </w:r>
      <w:r>
        <w:rPr>
          <w:rFonts w:hint="eastAsia" w:ascii="ＭＳ 明朝" w:hAnsi="ＭＳ 明朝"/>
          <w:b w:val="1"/>
          <w:sz w:val="18"/>
        </w:rPr>
        <w:t>)</w:t>
      </w:r>
      <w:r>
        <w:rPr>
          <w:rFonts w:hint="eastAsia" w:ascii="ＭＳ 明朝" w:hAnsi="ＭＳ 明朝"/>
          <w:b w:val="1"/>
          <w:sz w:val="18"/>
        </w:rPr>
        <w:t>【１年１か月以上事業を継続】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福崎町長　殿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spacing w:line="360" w:lineRule="auto"/>
        <w:ind w:firstLine="3600" w:firstLineChars="15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住所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</w:t>
      </w:r>
    </w:p>
    <w:p>
      <w:pPr>
        <w:pStyle w:val="0"/>
        <w:spacing w:line="360" w:lineRule="auto"/>
        <w:ind w:firstLine="3600" w:firstLineChars="15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企　業　名　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</w:t>
      </w:r>
    </w:p>
    <w:p>
      <w:pPr>
        <w:pStyle w:val="0"/>
        <w:spacing w:line="360" w:lineRule="auto"/>
        <w:ind w:firstLine="3600" w:firstLineChars="15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者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名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</w:t>
      </w:r>
    </w:p>
    <w:p>
      <w:pPr>
        <w:pStyle w:val="0"/>
        <w:ind w:firstLine="3600" w:firstLineChars="15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電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話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番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号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</w:t>
      </w:r>
    </w:p>
    <w:p>
      <w:pPr>
        <w:pStyle w:val="0"/>
        <w:ind w:right="24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24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24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24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（単位：　　　円）</w:t>
      </w:r>
    </w:p>
    <w:tbl>
      <w:tblPr>
        <w:tblStyle w:val="43"/>
        <w:tblW w:w="10595" w:type="dxa"/>
        <w:jc w:val="left"/>
        <w:tblInd w:w="-545" w:type="dxa"/>
        <w:tblLayout w:type="fixed"/>
        <w:tblLook w:firstRow="1" w:lastRow="0" w:firstColumn="1" w:lastColumn="0" w:noHBand="0" w:noVBand="1" w:val="04A0"/>
      </w:tblPr>
      <w:tblGrid>
        <w:gridCol w:w="890"/>
        <w:gridCol w:w="1440"/>
        <w:gridCol w:w="3405"/>
        <w:gridCol w:w="1440"/>
        <w:gridCol w:w="3420"/>
      </w:tblGrid>
      <w:tr>
        <w:trPr>
          <w:trHeight w:val="949" w:hRule="atLeast"/>
        </w:trPr>
        <w:tc>
          <w:tcPr>
            <w:tcW w:w="5735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default" w:ascii="ＭＳ 明朝" w:hAnsi="ＭＳ 明朝"/>
                <w:sz w:val="24"/>
              </w:rPr>
              <w:t>最近１か月</w:t>
            </w:r>
            <w:r>
              <w:rPr>
                <w:rFonts w:hint="eastAsia" w:ascii="ＭＳ 明朝" w:hAnsi="ＭＳ 明朝"/>
                <w:sz w:val="24"/>
              </w:rPr>
              <w:t>間</w:t>
            </w:r>
            <w:r>
              <w:rPr>
                <w:rFonts w:hint="default" w:ascii="ＭＳ 明朝" w:hAnsi="ＭＳ 明朝"/>
                <w:sz w:val="24"/>
              </w:rPr>
              <w:t>の売上実績とその後２か月</w:t>
            </w:r>
            <w:r>
              <w:rPr>
                <w:rFonts w:hint="eastAsia" w:ascii="ＭＳ 明朝" w:hAnsi="ＭＳ 明朝"/>
                <w:sz w:val="24"/>
              </w:rPr>
              <w:t>間</w:t>
            </w:r>
            <w:r>
              <w:rPr>
                <w:rFonts w:hint="default" w:ascii="ＭＳ 明朝" w:hAnsi="ＭＳ 明朝"/>
                <w:sz w:val="24"/>
              </w:rPr>
              <w:t>を含む３</w:t>
            </w:r>
            <w:r>
              <w:rPr>
                <w:rFonts w:hint="eastAsia" w:ascii="ＭＳ 明朝" w:hAnsi="ＭＳ 明朝"/>
                <w:sz w:val="24"/>
              </w:rPr>
              <w:t>か月</w:t>
            </w:r>
            <w:r>
              <w:rPr>
                <w:rFonts w:hint="default" w:ascii="ＭＳ 明朝" w:hAnsi="ＭＳ 明朝"/>
                <w:sz w:val="24"/>
              </w:rPr>
              <w:t>間の売上高</w:t>
            </w:r>
            <w:r>
              <w:rPr>
                <w:rFonts w:hint="eastAsia" w:ascii="ＭＳ 明朝" w:hAnsi="ＭＳ 明朝"/>
                <w:sz w:val="24"/>
              </w:rPr>
              <w:t>等の</w:t>
            </w:r>
            <w:r>
              <w:rPr>
                <w:rFonts w:hint="default" w:ascii="ＭＳ 明朝" w:hAnsi="ＭＳ 明朝"/>
                <w:sz w:val="24"/>
              </w:rPr>
              <w:t>見込</w:t>
            </w:r>
          </w:p>
        </w:tc>
        <w:tc>
          <w:tcPr>
            <w:tcW w:w="486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default" w:ascii="ＭＳ 明朝" w:hAnsi="ＭＳ 明朝"/>
                <w:sz w:val="24"/>
              </w:rPr>
              <w:t>左の時期に対応する前年同月の売上高等</w:t>
            </w:r>
            <w:r>
              <w:rPr>
                <w:rFonts w:hint="eastAsia" w:ascii="ＭＳ 明朝" w:hAnsi="ＭＳ 明朝"/>
                <w:sz w:val="24"/>
              </w:rPr>
              <w:t>の</w:t>
            </w:r>
            <w:r>
              <w:rPr>
                <w:rFonts w:hint="default" w:ascii="ＭＳ 明朝" w:hAnsi="ＭＳ 明朝"/>
                <w:sz w:val="24"/>
              </w:rPr>
              <w:t>実績</w:t>
            </w:r>
          </w:p>
        </w:tc>
      </w:tr>
      <w:tr>
        <w:trPr>
          <w:trHeight w:val="949" w:hRule="atLeast"/>
        </w:trPr>
        <w:tc>
          <w:tcPr>
            <w:tcW w:w="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最　近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　年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　　月</w:t>
            </w:r>
          </w:p>
        </w:tc>
        <w:tc>
          <w:tcPr>
            <w:tcW w:w="3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（実績</w:t>
            </w:r>
            <w:r>
              <w:rPr>
                <w:rFonts w:hint="eastAsia" w:ascii="ＭＳ 明朝" w:hAnsi="ＭＳ 明朝"/>
                <w:sz w:val="24"/>
              </w:rPr>
              <w:t>額</w:t>
            </w:r>
            <w:r>
              <w:rPr>
                <w:rFonts w:hint="default" w:ascii="ＭＳ 明朝" w:hAnsi="ＭＳ 明朝"/>
                <w:sz w:val="24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【Ａ】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円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　年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　　月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（実績</w:t>
            </w:r>
            <w:r>
              <w:rPr>
                <w:rFonts w:hint="eastAsia" w:ascii="ＭＳ 明朝" w:hAnsi="ＭＳ 明朝"/>
                <w:sz w:val="24"/>
              </w:rPr>
              <w:t>額</w:t>
            </w:r>
            <w:r>
              <w:rPr>
                <w:rFonts w:hint="default" w:ascii="ＭＳ 明朝" w:hAnsi="ＭＳ 明朝"/>
                <w:sz w:val="24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【Ｂ】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円</w:t>
            </w:r>
          </w:p>
        </w:tc>
      </w:tr>
      <w:tr>
        <w:trPr>
          <w:trHeight w:val="949" w:hRule="atLeast"/>
        </w:trPr>
        <w:tc>
          <w:tcPr>
            <w:tcW w:w="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次　月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　年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　　月</w:t>
            </w:r>
          </w:p>
        </w:tc>
        <w:tc>
          <w:tcPr>
            <w:tcW w:w="3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実績額または</w:t>
            </w:r>
            <w:r>
              <w:rPr>
                <w:rFonts w:hint="default" w:ascii="ＭＳ 明朝" w:hAnsi="ＭＳ 明朝"/>
                <w:sz w:val="24"/>
              </w:rPr>
              <w:t>見込額）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【Ｃ】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円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　年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　　月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（実績</w:t>
            </w:r>
            <w:r>
              <w:rPr>
                <w:rFonts w:hint="eastAsia" w:ascii="ＭＳ 明朝" w:hAnsi="ＭＳ 明朝"/>
                <w:sz w:val="24"/>
              </w:rPr>
              <w:t>額</w:t>
            </w:r>
            <w:r>
              <w:rPr>
                <w:rFonts w:hint="default" w:ascii="ＭＳ 明朝" w:hAnsi="ＭＳ 明朝"/>
                <w:sz w:val="24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【Ｄ】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円</w:t>
            </w:r>
          </w:p>
        </w:tc>
      </w:tr>
      <w:tr>
        <w:trPr>
          <w:trHeight w:val="949" w:hRule="atLeast"/>
        </w:trPr>
        <w:tc>
          <w:tcPr>
            <w:tcW w:w="890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次々月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　年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　　月</w:t>
            </w:r>
          </w:p>
        </w:tc>
        <w:tc>
          <w:tcPr>
            <w:tcW w:w="340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（見込額）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【Ｃ】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円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4"/>
              </w:rPr>
              <w:t>　年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　　月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（実績</w:t>
            </w:r>
            <w:r>
              <w:rPr>
                <w:rFonts w:hint="eastAsia" w:ascii="ＭＳ 明朝" w:hAnsi="ＭＳ 明朝"/>
                <w:sz w:val="24"/>
              </w:rPr>
              <w:t>額</w:t>
            </w:r>
            <w:r>
              <w:rPr>
                <w:rFonts w:hint="default" w:ascii="ＭＳ 明朝" w:hAnsi="ＭＳ 明朝"/>
                <w:sz w:val="24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【Ｄ】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円</w:t>
            </w:r>
          </w:p>
        </w:tc>
      </w:tr>
      <w:tr>
        <w:trPr>
          <w:trHeight w:val="950" w:hRule="atLeast"/>
        </w:trPr>
        <w:tc>
          <w:tcPr>
            <w:tcW w:w="2330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0" w:beforeLines="100" w:beforeAutospacing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合　計</w:t>
            </w:r>
          </w:p>
        </w:tc>
        <w:tc>
          <w:tcPr>
            <w:tcW w:w="3405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【Ａ＋Ｃ】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円</w:t>
            </w:r>
          </w:p>
        </w:tc>
        <w:tc>
          <w:tcPr>
            <w:tcW w:w="1440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0" w:beforeLines="100" w:beforeAutospacing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合　計</w:t>
            </w:r>
          </w:p>
        </w:tc>
        <w:tc>
          <w:tcPr>
            <w:tcW w:w="342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【Ｂ＋Ｄ】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円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left="840" w:leftChars="100" w:hanging="630" w:hangingChars="300"/>
        <w:rPr>
          <w:rFonts w:hint="eastAsia"/>
        </w:rPr>
      </w:pPr>
      <w:r>
        <w:rPr>
          <w:rFonts w:hint="eastAsia"/>
        </w:rPr>
        <w:t>（注）認定申請にあたっては、上記の売上高が分かる書類等（例えば、試算表や売上台帳など）の提出必要。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1EA5DD2"/>
    <w:lvl w:ilvl="0" w:tplc="39E68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275</Characters>
  <Application>JUST Note</Application>
  <Lines>71</Lines>
  <Paragraphs>50</Paragraphs>
  <CharactersWithSpaces>488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2020-05-04T05:12:00Z</dcterms:created>
  <dcterms:modified xsi:type="dcterms:W3CDTF">2020-05-28T04:56:47Z</dcterms:modified>
  <cp:revision>2</cp:revision>
</cp:coreProperties>
</file>