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中小企業信用保険法第２条第５項第５号イ</w:t>
      </w:r>
      <w:r>
        <w:rPr>
          <w:rFonts w:hint="eastAsia" w:ascii="ＭＳ 明朝" w:hAnsi="ＭＳ 明朝"/>
        </w:rPr>
        <w:t>-</w:t>
      </w:r>
      <w:r>
        <w:rPr>
          <w:rFonts w:hint="eastAsia" w:ascii="ＭＳ 明朝" w:hAnsi="ＭＳ 明朝"/>
        </w:rPr>
        <w:t>③（添付資料</w:t>
      </w:r>
      <w:r>
        <w:rPr>
          <w:rFonts w:hint="eastAsia" w:ascii="ＭＳ 明朝" w:hAnsi="ＭＳ 明朝"/>
        </w:rPr>
        <w:t>)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売上高比較表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（表１：売上高が減少している指定業種）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96"/>
        <w:gridCol w:w="1472"/>
        <w:gridCol w:w="2327"/>
        <w:gridCol w:w="2209"/>
        <w:gridCol w:w="2268"/>
      </w:tblGrid>
      <w:tr>
        <w:trPr/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ａ．売上高が減少している指定業種（※１）</w:t>
            </w:r>
          </w:p>
        </w:tc>
        <w:tc>
          <w:tcPr>
            <w:tcW w:w="232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ｂ．最近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　年　月～　年　月）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の売上高</w:t>
            </w:r>
          </w:p>
        </w:tc>
        <w:tc>
          <w:tcPr>
            <w:tcW w:w="22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ｃ．最近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か月の前年同期の売上高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ｄ．減少額</w:t>
            </w:r>
          </w:p>
        </w:tc>
      </w:tr>
      <w:tr>
        <w:trPr/>
        <w:tc>
          <w:tcPr>
            <w:tcW w:w="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9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7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9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26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327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【Ａ】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9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【Ｂ】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（表２：売上高の内訳）</w:t>
      </w:r>
    </w:p>
    <w:tbl>
      <w:tblPr>
        <w:tblStyle w:val="26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2268"/>
        <w:gridCol w:w="2268"/>
        <w:gridCol w:w="2268"/>
      </w:tblGrid>
      <w:tr>
        <w:trPr/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idowControl w:val="1"/>
        <w:ind w:leftChars="0" w:hanging="600" w:hangingChars="314"/>
        <w:jc w:val="left"/>
        <w:rPr>
          <w:rFonts w:hint="eastAsia"/>
          <w:sz w:val="20"/>
        </w:rPr>
      </w:pPr>
      <w:r>
        <w:rPr>
          <w:rFonts w:hint="eastAsia"/>
          <w:sz w:val="20"/>
        </w:rPr>
        <w:t>※１：認定申請書の表には、ａ．欄に記載する指定業種（日本標準産業分類の細分類番号と細分類業種名）と同じ業種を記載。ａ．欄には売上高が把握できている指定業種のみの記載でも可。</w:t>
      </w:r>
    </w:p>
    <w:p>
      <w:pPr>
        <w:pStyle w:val="0"/>
        <w:ind w:left="573" w:hanging="573" w:hangingChars="300"/>
        <w:jc w:val="both"/>
        <w:rPr>
          <w:rFonts w:hint="eastAsia"/>
          <w:sz w:val="20"/>
        </w:rPr>
      </w:pPr>
      <w:r>
        <w:rPr>
          <w:rFonts w:hint="eastAsia"/>
          <w:sz w:val="20"/>
        </w:rPr>
        <w:t>※２：指定業種の売上高を合算して記載することも可。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 w:ascii="ＭＳ 明朝" w:hAnsi="ＭＳ 明朝" w:eastAsia="ＭＳ 明朝"/>
        </w:rPr>
        <w:t>（表３：主たる事業の売上高）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　　年　月～　　年　月）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の企業全体の売上高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か月の前年同期の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企業全体の売上高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減少額</w:t>
            </w:r>
          </w:p>
        </w:tc>
      </w:tr>
      <w:tr>
        <w:trPr/>
        <w:tc>
          <w:tcPr>
            <w:tcW w:w="302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【Ｃ】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2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【Ｄ】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（１）前年の企業全体の売上高等に対する、指定業種に属する事業の売上高等の減少額等の割合</w:t>
      </w:r>
    </w:p>
    <w:p>
      <w:pPr>
        <w:pStyle w:val="0"/>
        <w:widowControl w:val="1"/>
        <w:ind w:firstLine="201" w:firstLineChars="100"/>
        <w:jc w:val="left"/>
        <w:rPr>
          <w:rFonts w:hint="eastAsia"/>
        </w:rPr>
      </w:pPr>
      <w:r>
        <w:rPr>
          <w:rFonts w:hint="eastAsia"/>
          <w:u w:val="single" w:color="auto"/>
        </w:rPr>
        <w:t>【Ｂ】　　　　　　円　－　【Ａ】　　　　　　円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　　　　　　　【Ｄ】　　　　　　円　　　　　　　　　　×１００　＝　　　　　　　％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（２）企業全体の売上高等の減少率</w:t>
      </w:r>
    </w:p>
    <w:p>
      <w:pPr>
        <w:pStyle w:val="0"/>
        <w:widowControl w:val="1"/>
        <w:ind w:firstLine="201" w:firstLineChars="100"/>
        <w:jc w:val="left"/>
        <w:rPr>
          <w:rFonts w:hint="eastAsia"/>
        </w:rPr>
      </w:pPr>
      <w:r>
        <w:rPr>
          <w:rFonts w:hint="eastAsia"/>
          <w:u w:val="single" w:color="auto"/>
        </w:rPr>
        <w:t>【Ｄ】　　　　　　円　－　【Ｃ】　　　　　　円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　　　　　　　【Ｄ】　　　　　　円　　　　　　　　　　×１００　＝　　　　　　　％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記載内容について、事実と相違ありません。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令和　　年　　月　　日　　　</w:t>
      </w:r>
    </w:p>
    <w:p>
      <w:pPr>
        <w:pStyle w:val="0"/>
        <w:ind w:left="812" w:leftChars="404" w:right="0" w:rightChars="0" w:firstLine="3189" w:firstLineChars="824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93"/>
          <w:sz w:val="21"/>
          <w:fitText w:val="1005" w:id="1"/>
        </w:rPr>
        <w:t>所在</w:t>
      </w:r>
      <w:r>
        <w:rPr>
          <w:rFonts w:hint="eastAsia" w:ascii="ＭＳ 明朝" w:hAnsi="ＭＳ 明朝"/>
          <w:spacing w:val="1"/>
          <w:sz w:val="21"/>
          <w:fitText w:val="1005" w:id="1"/>
        </w:rPr>
        <w:t>地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2"/>
        </w:rPr>
        <w:t>事業所</w:t>
      </w:r>
      <w:r>
        <w:rPr>
          <w:rFonts w:hint="eastAsia" w:ascii="ＭＳ 明朝" w:hAnsi="ＭＳ 明朝"/>
          <w:spacing w:val="1"/>
          <w:sz w:val="21"/>
          <w:fitText w:val="1005" w:id="2"/>
        </w:rPr>
        <w:t>名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3"/>
        </w:rPr>
        <w:t>代表者</w:t>
      </w:r>
      <w:r>
        <w:rPr>
          <w:rFonts w:hint="eastAsia" w:ascii="ＭＳ 明朝" w:hAnsi="ＭＳ 明朝"/>
          <w:spacing w:val="1"/>
          <w:sz w:val="21"/>
          <w:fitText w:val="1005" w:id="3"/>
        </w:rPr>
        <w:t>名</w:t>
      </w:r>
      <w:r>
        <w:rPr>
          <w:rFonts w:hint="eastAsia" w:ascii="ＭＳ 明朝" w:hAnsi="ＭＳ 明朝"/>
          <w:sz w:val="21"/>
        </w:rPr>
        <w:t>　　　　　　　　　　　　　　　　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4"/>
        </w:rPr>
        <w:t>電話番</w:t>
      </w:r>
      <w:r>
        <w:rPr>
          <w:rFonts w:hint="eastAsia" w:ascii="ＭＳ 明朝" w:hAnsi="ＭＳ 明朝"/>
          <w:spacing w:val="1"/>
          <w:sz w:val="21"/>
          <w:fitText w:val="1005" w:id="4"/>
        </w:rPr>
        <w:t>号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ind w:leftChars="0" w:hanging="804" w:hangingChars="4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</w:rPr>
        <w:t>（注）認定申請にあたっては、上記の売上高が分かる書類等（試算表や売上台帳など）の提出が必要。</w:t>
      </w:r>
      <w:bookmarkStart w:id="0" w:name="_GoBack"/>
      <w:bookmarkEnd w:id="0"/>
    </w:p>
    <w:sectPr>
      <w:pgSz w:w="11906" w:h="16838"/>
      <w:pgMar w:top="1418" w:right="1417" w:bottom="851" w:left="1417" w:header="851" w:footer="992" w:gutter="0"/>
      <w:cols w:space="720"/>
      <w:textDirection w:val="lrTb"/>
      <w:docGrid w:type="linesAndChars" w:linePitch="323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6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5</Words>
  <Characters>507</Characters>
  <Application>JUST Note</Application>
  <Lines>75</Lines>
  <Paragraphs>54</Paragraphs>
  <CharactersWithSpaces>639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(中小企業信用保険法第2条第3項第5号参考資料)</dc:title>
  <dc:creator>M.OKUMURA</dc:creator>
  <cp:lastModifiedBy>c-hayashi</cp:lastModifiedBy>
  <cp:lastPrinted>2020-06-22T02:48:07Z</cp:lastPrinted>
  <dcterms:created xsi:type="dcterms:W3CDTF">2018-07-10T04:02:00Z</dcterms:created>
  <dcterms:modified xsi:type="dcterms:W3CDTF">2021-09-09T04:26:19Z</dcterms:modified>
  <cp:revision>16</cp:revision>
</cp:coreProperties>
</file>